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2" w:type="pct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shd w:val="clear" w:color="auto" w:fill="000000" w:themeFill="text1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679"/>
        <w:gridCol w:w="3315"/>
      </w:tblGrid>
      <w:tr w:rsidR="00A529BB" w14:paraId="1EC9C77D" w14:textId="77777777" w:rsidTr="00C53246">
        <w:trPr>
          <w:trHeight w:val="13680"/>
        </w:trPr>
        <w:tc>
          <w:tcPr>
            <w:tcW w:w="7680" w:type="dxa"/>
            <w:tcBorders>
              <w:top w:val="single" w:sz="48" w:space="0" w:color="auto"/>
              <w:bottom w:val="single" w:sz="48" w:space="0" w:color="auto"/>
              <w:right w:val="thinThickThinSmallGap" w:sz="24" w:space="0" w:color="FFFFFF" w:themeColor="background1"/>
            </w:tcBorders>
            <w:shd w:val="clear" w:color="auto" w:fill="000000" w:themeFill="text1"/>
            <w:tcMar>
              <w:left w:w="576" w:type="dxa"/>
              <w:right w:w="1152" w:type="dxa"/>
            </w:tcMar>
          </w:tcPr>
          <w:p w14:paraId="63190873" w14:textId="0FCB3FD5" w:rsidR="00782C58" w:rsidRPr="00782C58" w:rsidRDefault="00782C58" w:rsidP="00782C58">
            <w:pPr>
              <w:pStyle w:val="Title"/>
              <w:rPr>
                <w:color w:val="FF0000"/>
                <w:sz w:val="144"/>
              </w:rPr>
            </w:pPr>
            <w:r w:rsidRPr="00782C58">
              <w:rPr>
                <w:color w:val="FF0000"/>
                <w:sz w:val="144"/>
              </w:rPr>
              <w:t>advanced</w:t>
            </w:r>
          </w:p>
          <w:p w14:paraId="59573A83" w14:textId="77777777" w:rsidR="00782C58" w:rsidRPr="00782C58" w:rsidRDefault="00782C58" w:rsidP="00782C58">
            <w:pPr>
              <w:rPr>
                <w:color w:val="FF0000"/>
                <w:sz w:val="144"/>
                <w:szCs w:val="144"/>
              </w:rPr>
            </w:pPr>
            <w:r w:rsidRPr="00782C58">
              <w:rPr>
                <w:color w:val="FF0000"/>
                <w:sz w:val="144"/>
                <w:szCs w:val="144"/>
              </w:rPr>
              <w:t xml:space="preserve">SNIPER </w:t>
            </w:r>
          </w:p>
          <w:p w14:paraId="035C88C1" w14:textId="046E7FB5" w:rsidR="00782C58" w:rsidRPr="00782C58" w:rsidRDefault="00782C58" w:rsidP="00782C58">
            <w:pPr>
              <w:rPr>
                <w:color w:val="FF0000"/>
                <w:sz w:val="144"/>
                <w:szCs w:val="144"/>
              </w:rPr>
            </w:pPr>
            <w:r w:rsidRPr="00782C58">
              <w:rPr>
                <w:color w:val="FF0000"/>
                <w:sz w:val="48"/>
                <w:szCs w:val="48"/>
              </w:rPr>
              <w:t>LONG RANGE &amp; MOVERS</w:t>
            </w:r>
          </w:p>
          <w:p w14:paraId="7A3E48A3" w14:textId="77777777" w:rsidR="00F3352B" w:rsidRPr="00F3352B" w:rsidRDefault="00F3352B" w:rsidP="00F3352B">
            <w:pPr>
              <w:rPr>
                <w:color w:val="0070C0"/>
              </w:rPr>
            </w:pPr>
            <w:r w:rsidRPr="00F3352B">
              <w:rPr>
                <w:color w:val="0070C0"/>
              </w:rPr>
              <w:t>PRESENTED BY:  ADVANCED COMBAT EVOLUTIONS</w:t>
            </w:r>
          </w:p>
          <w:sdt>
            <w:sdtPr>
              <w:rPr>
                <w:sz w:val="44"/>
              </w:rPr>
              <w:alias w:val="When:"/>
              <w:tag w:val="When:"/>
              <w:id w:val="738364766"/>
              <w:placeholder>
                <w:docPart w:val="03FB78B7DECC4501B5E96ABC24ECF2B1"/>
              </w:placeholder>
              <w:temporary/>
              <w:showingPlcHdr/>
              <w15:appearance w15:val="hidden"/>
            </w:sdtPr>
            <w:sdtContent>
              <w:p w14:paraId="42759E69" w14:textId="77777777" w:rsidR="00A529BB" w:rsidRPr="00F3352B" w:rsidRDefault="00E730F5">
                <w:pPr>
                  <w:pStyle w:val="EventHeading"/>
                  <w:spacing w:before="360"/>
                  <w:rPr>
                    <w:sz w:val="44"/>
                  </w:rPr>
                </w:pPr>
                <w:r w:rsidRPr="00F3352B">
                  <w:rPr>
                    <w:sz w:val="44"/>
                  </w:rPr>
                  <w:t>When</w:t>
                </w:r>
              </w:p>
            </w:sdtContent>
          </w:sdt>
          <w:p w14:paraId="354AEC1A" w14:textId="0B51CE47" w:rsidR="00A529BB" w:rsidRPr="00F3352B" w:rsidRDefault="00B810F7">
            <w:pPr>
              <w:pStyle w:val="EventInfo"/>
              <w:rPr>
                <w:sz w:val="52"/>
              </w:rPr>
            </w:pPr>
            <w:r>
              <w:rPr>
                <w:sz w:val="52"/>
              </w:rPr>
              <w:t>May 1</w:t>
            </w:r>
            <w:r w:rsidR="00BA41B3">
              <w:rPr>
                <w:sz w:val="52"/>
              </w:rPr>
              <w:t>-2</w:t>
            </w:r>
            <w:r w:rsidR="00F3352B" w:rsidRPr="00F3352B">
              <w:rPr>
                <w:sz w:val="52"/>
              </w:rPr>
              <w:t>, 202</w:t>
            </w:r>
            <w:r w:rsidR="00BA41B3">
              <w:rPr>
                <w:sz w:val="52"/>
              </w:rPr>
              <w:t>5</w:t>
            </w:r>
            <w:r w:rsidR="007A1952">
              <w:rPr>
                <w:sz w:val="52"/>
              </w:rPr>
              <w:t xml:space="preserve"> </w:t>
            </w:r>
          </w:p>
          <w:p w14:paraId="16505FA3" w14:textId="77777777" w:rsidR="00A529BB" w:rsidRPr="00F3352B" w:rsidRDefault="00F3352B">
            <w:pPr>
              <w:pStyle w:val="EventInfo"/>
              <w:rPr>
                <w:sz w:val="52"/>
              </w:rPr>
            </w:pPr>
            <w:r w:rsidRPr="00F3352B">
              <w:rPr>
                <w:sz w:val="52"/>
              </w:rPr>
              <w:t>0800-1700</w:t>
            </w:r>
          </w:p>
          <w:p w14:paraId="2471C0EA" w14:textId="77777777" w:rsidR="00A529BB" w:rsidRPr="00F3352B" w:rsidRDefault="00000000">
            <w:pPr>
              <w:pStyle w:val="EventHeading"/>
              <w:rPr>
                <w:sz w:val="40"/>
              </w:rPr>
            </w:pPr>
            <w:sdt>
              <w:sdtPr>
                <w:rPr>
                  <w:sz w:val="40"/>
                </w:rPr>
                <w:alias w:val="Where:"/>
                <w:tag w:val="Where:"/>
                <w:id w:val="2096131911"/>
                <w:placeholder>
                  <w:docPart w:val="D6FB4A71C61D4940AC1641294F6CBE3D"/>
                </w:placeholder>
                <w:temporary/>
                <w:showingPlcHdr/>
                <w15:appearance w15:val="hidden"/>
              </w:sdtPr>
              <w:sdtContent>
                <w:r w:rsidR="00E36B77" w:rsidRPr="00F3352B">
                  <w:rPr>
                    <w:sz w:val="40"/>
                  </w:rPr>
                  <w:t>Where</w:t>
                </w:r>
              </w:sdtContent>
            </w:sdt>
          </w:p>
          <w:p w14:paraId="3B029C89" w14:textId="7AFC3A42" w:rsidR="00A529BB" w:rsidRPr="00F3352B" w:rsidRDefault="00B810F7">
            <w:pPr>
              <w:pStyle w:val="EventInfo"/>
              <w:rPr>
                <w:sz w:val="48"/>
              </w:rPr>
            </w:pPr>
            <w:r>
              <w:rPr>
                <w:sz w:val="48"/>
              </w:rPr>
              <w:t>Fresno Rifle &amp; Pistol Club</w:t>
            </w:r>
          </w:p>
          <w:p w14:paraId="6E3C1134" w14:textId="785A40EF" w:rsidR="00A529BB" w:rsidRDefault="00B810F7">
            <w:pPr>
              <w:pStyle w:val="Address"/>
            </w:pPr>
            <w:r>
              <w:t>15687 Auberry Road      Clovis, CA 93626</w:t>
            </w:r>
          </w:p>
          <w:p w14:paraId="116CE524" w14:textId="28FBE2A2" w:rsidR="00F3352B" w:rsidRPr="00F3352B" w:rsidRDefault="00B810F7" w:rsidP="00F3352B">
            <w:pPr>
              <w:pStyle w:val="BlockText"/>
              <w:rPr>
                <w:color w:val="0070C0"/>
              </w:rPr>
            </w:pPr>
            <w:r>
              <w:rPr>
                <w:color w:val="0070C0"/>
              </w:rPr>
              <w:t xml:space="preserve">Shooting out to 800 yards – unknown distance engagements </w:t>
            </w:r>
            <w:r w:rsidR="0046734F">
              <w:rPr>
                <w:color w:val="0070C0"/>
              </w:rPr>
              <w:t>–</w:t>
            </w:r>
            <w:r>
              <w:rPr>
                <w:color w:val="0070C0"/>
              </w:rPr>
              <w:t xml:space="preserve"> </w:t>
            </w:r>
            <w:r w:rsidR="0046734F">
              <w:rPr>
                <w:color w:val="0070C0"/>
              </w:rPr>
              <w:t>tripod techniques – moving targets to 200 yards – use of force decision making – simulated hostage rescue engagements</w:t>
            </w:r>
          </w:p>
          <w:p w14:paraId="199F4343" w14:textId="77777777" w:rsidR="00F3352B" w:rsidRDefault="00F3352B" w:rsidP="00F3352B">
            <w:pPr>
              <w:pStyle w:val="BlockText"/>
            </w:pPr>
          </w:p>
          <w:p w14:paraId="0DE42920" w14:textId="77777777" w:rsidR="00526BE0" w:rsidRPr="0046734F" w:rsidRDefault="00F3352B" w:rsidP="00F3352B">
            <w:pPr>
              <w:pStyle w:val="BlockText"/>
            </w:pPr>
            <w:r w:rsidRPr="0046734F">
              <w:t>To register:</w:t>
            </w:r>
          </w:p>
          <w:p w14:paraId="050A648E" w14:textId="37B71D61" w:rsidR="00F3352B" w:rsidRPr="00BA41B3" w:rsidRDefault="00000000" w:rsidP="00F3352B">
            <w:pPr>
              <w:pStyle w:val="BlockText"/>
            </w:pPr>
            <w:hyperlink r:id="rId7" w:history="1">
              <w:r w:rsidR="00F3352B" w:rsidRPr="00BA41B3">
                <w:rPr>
                  <w:rStyle w:val="Hyperlink"/>
                  <w:color w:val="FFFFFF" w:themeColor="background1"/>
                </w:rPr>
                <w:t>www.advancedcombatevolutions.com</w:t>
              </w:r>
            </w:hyperlink>
            <w:r w:rsidR="0046734F" w:rsidRPr="00BA41B3">
              <w:rPr>
                <w:rStyle w:val="Hyperlink"/>
                <w:color w:val="FFFFFF" w:themeColor="background1"/>
              </w:rPr>
              <w:t xml:space="preserve"> or scan QR code in the bottom right corner of this flyer.</w:t>
            </w:r>
          </w:p>
          <w:p w14:paraId="38DE87DC" w14:textId="70C4FBAF" w:rsidR="0046734F" w:rsidRDefault="0046734F" w:rsidP="00F3352B">
            <w:pPr>
              <w:pStyle w:val="BlockText"/>
            </w:pPr>
          </w:p>
          <w:p w14:paraId="3DF0D2A2" w14:textId="77777777" w:rsidR="00F3352B" w:rsidRDefault="00F3352B" w:rsidP="00F3352B">
            <w:pPr>
              <w:pStyle w:val="BlockText"/>
            </w:pPr>
            <w:r>
              <w:t xml:space="preserve">Questions? Call (559) 360-0704 </w:t>
            </w:r>
          </w:p>
        </w:tc>
        <w:tc>
          <w:tcPr>
            <w:tcW w:w="3315" w:type="dxa"/>
            <w:tcBorders>
              <w:top w:val="single" w:sz="48" w:space="0" w:color="auto"/>
              <w:left w:val="thinThickThinSmallGap" w:sz="24" w:space="0" w:color="FFFFFF" w:themeColor="background1"/>
              <w:bottom w:val="single" w:sz="48" w:space="0" w:color="auto"/>
            </w:tcBorders>
            <w:shd w:val="clear" w:color="auto" w:fill="000000" w:themeFill="text1"/>
            <w:tcMar>
              <w:left w:w="374" w:type="dxa"/>
              <w:right w:w="144" w:type="dxa"/>
            </w:tcMar>
          </w:tcPr>
          <w:p w14:paraId="5ACD6166" w14:textId="6D5E46C0" w:rsidR="007A1952" w:rsidRDefault="00B810F7">
            <w:pPr>
              <w:pStyle w:val="EventSubhead"/>
            </w:pPr>
            <w:r>
              <w:rPr>
                <w:noProof/>
                <w:lang w:eastAsia="en-US"/>
              </w:rPr>
              <w:drawing>
                <wp:inline distT="0" distB="0" distL="0" distR="0" wp14:anchorId="2E222488" wp14:editId="0FC035D9">
                  <wp:extent cx="1602658" cy="17555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06" cy="177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E6A03" w14:textId="77777777" w:rsidR="007A1952" w:rsidRDefault="007A1952">
            <w:pPr>
              <w:pStyle w:val="EventSubhead"/>
            </w:pPr>
          </w:p>
          <w:p w14:paraId="6DD5B467" w14:textId="77777777" w:rsidR="007A1952" w:rsidRPr="007A1952" w:rsidRDefault="007A1952">
            <w:pPr>
              <w:pStyle w:val="EventSubhead"/>
              <w:rPr>
                <w:sz w:val="32"/>
              </w:rPr>
            </w:pPr>
            <w:r w:rsidRPr="007A1952">
              <w:rPr>
                <w:sz w:val="32"/>
              </w:rPr>
              <w:t>post-certified</w:t>
            </w:r>
          </w:p>
          <w:p w14:paraId="3A76BFEA" w14:textId="1F61C512" w:rsidR="00A529BB" w:rsidRPr="007A1952" w:rsidRDefault="00F3352B">
            <w:pPr>
              <w:pStyle w:val="EventSubhead"/>
              <w:rPr>
                <w:sz w:val="32"/>
              </w:rPr>
            </w:pPr>
            <w:r w:rsidRPr="007A1952">
              <w:rPr>
                <w:sz w:val="32"/>
              </w:rPr>
              <w:t>course #1361-230</w:t>
            </w:r>
            <w:r w:rsidR="00B810F7">
              <w:rPr>
                <w:sz w:val="32"/>
              </w:rPr>
              <w:t>70</w:t>
            </w:r>
          </w:p>
          <w:p w14:paraId="78AD4E71" w14:textId="77777777" w:rsidR="00A529BB" w:rsidRDefault="00F3352B">
            <w:pPr>
              <w:pStyle w:val="EventHeading"/>
            </w:pPr>
            <w:r>
              <w:t>tuition:</w:t>
            </w:r>
          </w:p>
          <w:p w14:paraId="2BA74E79" w14:textId="0E426692" w:rsidR="00A529BB" w:rsidRDefault="00F3352B" w:rsidP="00F3352B">
            <w:r>
              <w:t>$</w:t>
            </w:r>
            <w:r w:rsidR="00B810F7">
              <w:t>4</w:t>
            </w:r>
            <w:r w:rsidR="00BA41B3">
              <w:t>9</w:t>
            </w:r>
            <w:r w:rsidR="00B810F7">
              <w:t>9</w:t>
            </w:r>
            <w:r>
              <w:t>.00</w:t>
            </w:r>
          </w:p>
          <w:p w14:paraId="4C7A3087" w14:textId="695D9C83" w:rsidR="001E66D3" w:rsidRDefault="00B810F7" w:rsidP="001E66D3">
            <w:pPr>
              <w:pStyle w:val="EventHeading"/>
            </w:pPr>
            <w:r>
              <w:t>2</w:t>
            </w:r>
            <w:r w:rsidR="007A1952">
              <w:t xml:space="preserve"> days</w:t>
            </w:r>
          </w:p>
          <w:p w14:paraId="06A48A35" w14:textId="36FF35B5" w:rsidR="00A529BB" w:rsidRDefault="00B810F7" w:rsidP="007A1952">
            <w:r>
              <w:t>16</w:t>
            </w:r>
            <w:r w:rsidR="007A1952">
              <w:t xml:space="preserve"> hours of POST credit</w:t>
            </w:r>
          </w:p>
          <w:p w14:paraId="7156BA97" w14:textId="77777777" w:rsidR="00A529BB" w:rsidRDefault="007A1952">
            <w:pPr>
              <w:pStyle w:val="EventHeading"/>
            </w:pPr>
            <w:r>
              <w:t>contact:</w:t>
            </w:r>
          </w:p>
          <w:p w14:paraId="27411A8F" w14:textId="77777777" w:rsidR="00A529BB" w:rsidRDefault="007A1952" w:rsidP="00F63EA4">
            <w:r>
              <w:t xml:space="preserve">(559) 360-0704 </w:t>
            </w:r>
          </w:p>
          <w:p w14:paraId="07A4A26A" w14:textId="77777777" w:rsidR="009D3D42" w:rsidRDefault="007A1952" w:rsidP="009D3D42">
            <w:r>
              <w:t>For more information</w:t>
            </w:r>
          </w:p>
          <w:p w14:paraId="1D398097" w14:textId="77777777" w:rsidR="007A1952" w:rsidRDefault="009D3D42">
            <w:pPr>
              <w:pStyle w:val="EventHeading"/>
            </w:pPr>
            <w:r>
              <w:rPr>
                <w:noProof/>
                <w:lang w:eastAsia="en-US"/>
              </w:rPr>
              <w:drawing>
                <wp:inline distT="0" distB="0" distL="0" distR="0" wp14:anchorId="1567FB8B" wp14:editId="0DDFD5D9">
                  <wp:extent cx="1776095" cy="123786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95" cy="123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6ED48" w14:textId="31E33A72" w:rsidR="00B810F7" w:rsidRDefault="00B810F7" w:rsidP="007A1952">
            <w:r>
              <w:t xml:space="preserve">       </w:t>
            </w:r>
            <w:r>
              <w:rPr>
                <w:noProof/>
              </w:rPr>
              <w:drawing>
                <wp:inline distT="0" distB="0" distL="0" distR="0" wp14:anchorId="28CC3CED" wp14:editId="3E4A0705">
                  <wp:extent cx="1278193" cy="12781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88" cy="134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6C234" w14:textId="77777777" w:rsidR="00824000" w:rsidRDefault="00824000">
      <w:pPr>
        <w:rPr>
          <w:sz w:val="12"/>
        </w:rPr>
      </w:pPr>
    </w:p>
    <w:sectPr w:rsidR="00824000" w:rsidSect="00927925">
      <w:headerReference w:type="default" r:id="rId11"/>
      <w:pgSz w:w="12240" w:h="15840" w:code="1"/>
      <w:pgMar w:top="576" w:right="576" w:bottom="144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A059" w14:textId="77777777" w:rsidR="00AB4021" w:rsidRDefault="00AB4021">
      <w:pPr>
        <w:spacing w:line="240" w:lineRule="auto"/>
      </w:pPr>
      <w:r>
        <w:separator/>
      </w:r>
    </w:p>
  </w:endnote>
  <w:endnote w:type="continuationSeparator" w:id="0">
    <w:p w14:paraId="6B5D9173" w14:textId="77777777" w:rsidR="00AB4021" w:rsidRDefault="00AB4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E500" w14:textId="77777777" w:rsidR="00AB4021" w:rsidRDefault="00AB4021">
      <w:pPr>
        <w:spacing w:line="240" w:lineRule="auto"/>
      </w:pPr>
      <w:r>
        <w:separator/>
      </w:r>
    </w:p>
  </w:footnote>
  <w:footnote w:type="continuationSeparator" w:id="0">
    <w:p w14:paraId="770E4A77" w14:textId="77777777" w:rsidR="00AB4021" w:rsidRDefault="00AB4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56B2" w14:textId="77777777"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7093616">
    <w:abstractNumId w:val="9"/>
  </w:num>
  <w:num w:numId="2" w16cid:durableId="2049790442">
    <w:abstractNumId w:val="7"/>
  </w:num>
  <w:num w:numId="3" w16cid:durableId="326054052">
    <w:abstractNumId w:val="6"/>
  </w:num>
  <w:num w:numId="4" w16cid:durableId="638848411">
    <w:abstractNumId w:val="5"/>
  </w:num>
  <w:num w:numId="5" w16cid:durableId="1702703445">
    <w:abstractNumId w:val="4"/>
  </w:num>
  <w:num w:numId="6" w16cid:durableId="1836143846">
    <w:abstractNumId w:val="8"/>
  </w:num>
  <w:num w:numId="7" w16cid:durableId="1027100166">
    <w:abstractNumId w:val="3"/>
  </w:num>
  <w:num w:numId="8" w16cid:durableId="177617958">
    <w:abstractNumId w:val="2"/>
  </w:num>
  <w:num w:numId="9" w16cid:durableId="1153448313">
    <w:abstractNumId w:val="1"/>
  </w:num>
  <w:num w:numId="10" w16cid:durableId="204382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B1"/>
    <w:rsid w:val="00014692"/>
    <w:rsid w:val="000D0280"/>
    <w:rsid w:val="000F515B"/>
    <w:rsid w:val="001029C6"/>
    <w:rsid w:val="001E5C8A"/>
    <w:rsid w:val="001E66D3"/>
    <w:rsid w:val="002458C6"/>
    <w:rsid w:val="002B31C4"/>
    <w:rsid w:val="002E3E2F"/>
    <w:rsid w:val="00322143"/>
    <w:rsid w:val="003C6934"/>
    <w:rsid w:val="003E6920"/>
    <w:rsid w:val="003E7F17"/>
    <w:rsid w:val="0042160B"/>
    <w:rsid w:val="0042653E"/>
    <w:rsid w:val="00462B31"/>
    <w:rsid w:val="0046734F"/>
    <w:rsid w:val="00471C1E"/>
    <w:rsid w:val="004F3624"/>
    <w:rsid w:val="00526BE0"/>
    <w:rsid w:val="00536536"/>
    <w:rsid w:val="00543074"/>
    <w:rsid w:val="005549FB"/>
    <w:rsid w:val="00584D45"/>
    <w:rsid w:val="005E18CB"/>
    <w:rsid w:val="00606BF8"/>
    <w:rsid w:val="00651BEC"/>
    <w:rsid w:val="006923AC"/>
    <w:rsid w:val="006956B4"/>
    <w:rsid w:val="00712D67"/>
    <w:rsid w:val="00741FC3"/>
    <w:rsid w:val="00782C58"/>
    <w:rsid w:val="007A1952"/>
    <w:rsid w:val="00824000"/>
    <w:rsid w:val="00914F33"/>
    <w:rsid w:val="009155B1"/>
    <w:rsid w:val="00927925"/>
    <w:rsid w:val="00947136"/>
    <w:rsid w:val="009D3D42"/>
    <w:rsid w:val="00A058E1"/>
    <w:rsid w:val="00A529BB"/>
    <w:rsid w:val="00AB4021"/>
    <w:rsid w:val="00B2437F"/>
    <w:rsid w:val="00B80712"/>
    <w:rsid w:val="00B810F7"/>
    <w:rsid w:val="00BA41B3"/>
    <w:rsid w:val="00BE35B7"/>
    <w:rsid w:val="00BE4782"/>
    <w:rsid w:val="00C32B24"/>
    <w:rsid w:val="00C53246"/>
    <w:rsid w:val="00CF2665"/>
    <w:rsid w:val="00D304EB"/>
    <w:rsid w:val="00D553D9"/>
    <w:rsid w:val="00DF3630"/>
    <w:rsid w:val="00E0323C"/>
    <w:rsid w:val="00E36B77"/>
    <w:rsid w:val="00E6137C"/>
    <w:rsid w:val="00E730F5"/>
    <w:rsid w:val="00F00825"/>
    <w:rsid w:val="00F051B5"/>
    <w:rsid w:val="00F3352B"/>
    <w:rsid w:val="00F575AB"/>
    <w:rsid w:val="00F63EA4"/>
    <w:rsid w:val="00F706E5"/>
    <w:rsid w:val="00F736F2"/>
    <w:rsid w:val="00FA4D6B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F2A53"/>
  <w15:chartTrackingRefBased/>
  <w15:docId w15:val="{8C74867D-64DF-495F-9550-98A01366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8080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808080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80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808080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EventHeading">
    <w:name w:val="Event Heading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808080" w:themeColor="background2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808080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808080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808080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808080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808080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280"/>
    <w:rPr>
      <w:color w:val="808080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customStyle="1" w:styleId="SmartHyperlink1">
    <w:name w:val="Smart Hyperlink1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dvancedcombatevolu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alexander\AppData\Roaming\Microsoft\Templates\Flyer%20(dark%20backgroun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B78B7DECC4501B5E96ABC24EC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C707-A76A-443B-89F3-2A551F69D24B}"/>
      </w:docPartPr>
      <w:docPartBody>
        <w:p w:rsidR="00A420E7" w:rsidRDefault="00A420E7">
          <w:pPr>
            <w:pStyle w:val="03FB78B7DECC4501B5E96ABC24ECF2B1"/>
          </w:pPr>
          <w:r>
            <w:t>When</w:t>
          </w:r>
        </w:p>
      </w:docPartBody>
    </w:docPart>
    <w:docPart>
      <w:docPartPr>
        <w:name w:val="D6FB4A71C61D4940AC1641294F6C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7CE9-04D0-420F-BFEF-12A76971032F}"/>
      </w:docPartPr>
      <w:docPartBody>
        <w:p w:rsidR="00A420E7" w:rsidRDefault="00A420E7">
          <w:pPr>
            <w:pStyle w:val="D6FB4A71C61D4940AC1641294F6CBE3D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E7"/>
    <w:rsid w:val="000F6521"/>
    <w:rsid w:val="00A420E7"/>
    <w:rsid w:val="00B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FB78B7DECC4501B5E96ABC24ECF2B1">
    <w:name w:val="03FB78B7DECC4501B5E96ABC24ECF2B1"/>
  </w:style>
  <w:style w:type="paragraph" w:customStyle="1" w:styleId="D6FB4A71C61D4940AC1641294F6CBE3D">
    <w:name w:val="D6FB4A71C61D4940AC1641294F6CB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(dark background)</Template>
  <TotalTime>778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Alexander, Matthew</dc:creator>
  <cp:lastModifiedBy>Alexander, Matthew</cp:lastModifiedBy>
  <cp:revision>3</cp:revision>
  <cp:lastPrinted>2021-11-28T16:41:00Z</cp:lastPrinted>
  <dcterms:created xsi:type="dcterms:W3CDTF">2021-11-29T13:47:00Z</dcterms:created>
  <dcterms:modified xsi:type="dcterms:W3CDTF">2025-03-21T21:24:00Z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